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E92" w:rsidRPr="00B03F74" w:rsidRDefault="00120E92" w:rsidP="009C757F">
      <w:pPr>
        <w:spacing w:after="0" w:line="240" w:lineRule="auto"/>
        <w:rPr>
          <w:rFonts w:ascii="Arial" w:hAnsi="Arial" w:cs="Arial"/>
        </w:rPr>
      </w:pPr>
      <w:r w:rsidRPr="00B03F74">
        <w:rPr>
          <w:rFonts w:ascii="Arial" w:hAnsi="Arial" w:cs="Arial"/>
        </w:rPr>
        <w:t>Contact</w:t>
      </w:r>
      <w:r w:rsidR="009C757F" w:rsidRPr="00B03F74">
        <w:rPr>
          <w:rFonts w:ascii="Arial" w:hAnsi="Arial" w:cs="Arial"/>
        </w:rPr>
        <w:t>:</w:t>
      </w:r>
      <w:r w:rsidR="009C757F" w:rsidRPr="00B03F74">
        <w:rPr>
          <w:rFonts w:ascii="Arial" w:hAnsi="Arial" w:cs="Arial"/>
        </w:rPr>
        <w:tab/>
      </w:r>
      <w:r w:rsidR="00E54955">
        <w:rPr>
          <w:rFonts w:ascii="Arial" w:hAnsi="Arial" w:cs="Arial"/>
        </w:rPr>
        <w:t>Susan Duval</w:t>
      </w:r>
      <w:r w:rsidR="005A1494" w:rsidRPr="00B03F74">
        <w:rPr>
          <w:rFonts w:ascii="Arial" w:hAnsi="Arial" w:cs="Arial"/>
        </w:rPr>
        <w:tab/>
      </w:r>
      <w:r w:rsidR="005A1494" w:rsidRPr="00B03F74">
        <w:rPr>
          <w:rFonts w:ascii="Arial" w:hAnsi="Arial" w:cs="Arial"/>
        </w:rPr>
        <w:tab/>
      </w:r>
    </w:p>
    <w:p w:rsidR="00982D17" w:rsidRPr="00B03F74" w:rsidRDefault="00FD044F" w:rsidP="009C757F">
      <w:pPr>
        <w:spacing w:after="0" w:line="240" w:lineRule="auto"/>
        <w:ind w:left="720" w:firstLine="720"/>
        <w:rPr>
          <w:rFonts w:ascii="Arial" w:hAnsi="Arial" w:cs="Arial"/>
          <w:b/>
        </w:rPr>
      </w:pPr>
      <w:r>
        <w:rPr>
          <w:rFonts w:ascii="Arial" w:hAnsi="Arial" w:cs="Arial"/>
          <w:b/>
        </w:rPr>
        <w:t>Mueller Prost</w:t>
      </w:r>
    </w:p>
    <w:p w:rsidR="00120E92" w:rsidRPr="00B03F74" w:rsidRDefault="00E54955" w:rsidP="009C757F">
      <w:pPr>
        <w:spacing w:after="0" w:line="240" w:lineRule="auto"/>
        <w:ind w:left="720" w:firstLine="720"/>
        <w:rPr>
          <w:rFonts w:ascii="Arial" w:hAnsi="Arial" w:cs="Arial"/>
          <w:i/>
        </w:rPr>
      </w:pPr>
      <w:r>
        <w:rPr>
          <w:rFonts w:ascii="Arial" w:hAnsi="Arial" w:cs="Arial"/>
          <w:i/>
        </w:rPr>
        <w:t>Director of Practice Growth</w:t>
      </w:r>
    </w:p>
    <w:p w:rsidR="00120E92" w:rsidRDefault="009C757F" w:rsidP="009C757F">
      <w:pPr>
        <w:spacing w:after="0" w:line="240" w:lineRule="auto"/>
        <w:ind w:left="720" w:firstLine="720"/>
      </w:pPr>
      <w:r w:rsidRPr="00B03F74">
        <w:rPr>
          <w:rFonts w:ascii="Arial" w:hAnsi="Arial" w:cs="Arial"/>
        </w:rPr>
        <w:t xml:space="preserve">314.862.2070  |  </w:t>
      </w:r>
      <w:hyperlink r:id="rId8" w:history="1">
        <w:r w:rsidR="00E54955" w:rsidRPr="008D77A1">
          <w:rPr>
            <w:rStyle w:val="Hyperlink"/>
            <w:rFonts w:ascii="Arial" w:hAnsi="Arial" w:cs="Arial"/>
          </w:rPr>
          <w:t>sduval@muellerprost.com</w:t>
        </w:r>
      </w:hyperlink>
    </w:p>
    <w:p w:rsidR="004C600B" w:rsidRDefault="004C600B" w:rsidP="009C757F">
      <w:pPr>
        <w:spacing w:after="0" w:line="240" w:lineRule="auto"/>
        <w:ind w:left="720" w:firstLine="720"/>
      </w:pPr>
    </w:p>
    <w:p w:rsidR="00E54955" w:rsidRDefault="004C600B" w:rsidP="00BC7BFD">
      <w:pPr>
        <w:spacing w:after="0" w:line="240" w:lineRule="auto"/>
        <w:rPr>
          <w:rFonts w:ascii="Arial" w:hAnsi="Arial" w:cs="Arial"/>
        </w:rPr>
      </w:pPr>
      <w:r w:rsidRPr="004C600B">
        <w:rPr>
          <w:rFonts w:ascii="Arial" w:hAnsi="Arial" w:cs="Arial"/>
          <w:b/>
        </w:rPr>
        <w:t>FOR IMMEDIATE RELEASE</w:t>
      </w:r>
    </w:p>
    <w:p w:rsidR="0046195B" w:rsidRPr="00B03F74" w:rsidRDefault="0046195B" w:rsidP="00120E92">
      <w:pPr>
        <w:spacing w:after="0" w:line="240" w:lineRule="auto"/>
        <w:rPr>
          <w:rFonts w:ascii="Arial" w:hAnsi="Arial" w:cs="Arial"/>
          <w:sz w:val="28"/>
          <w:szCs w:val="28"/>
        </w:rPr>
      </w:pPr>
    </w:p>
    <w:p w:rsidR="00760A1F" w:rsidRPr="00B03F74" w:rsidRDefault="00FD044F" w:rsidP="00120E92">
      <w:pPr>
        <w:spacing w:after="0" w:line="240" w:lineRule="auto"/>
        <w:jc w:val="center"/>
        <w:rPr>
          <w:rFonts w:ascii="Arial" w:hAnsi="Arial" w:cs="Arial"/>
          <w:b/>
          <w:sz w:val="27"/>
          <w:szCs w:val="27"/>
          <w:u w:val="single"/>
        </w:rPr>
      </w:pPr>
      <w:r>
        <w:rPr>
          <w:rFonts w:ascii="Arial" w:hAnsi="Arial" w:cs="Arial"/>
          <w:b/>
          <w:sz w:val="27"/>
          <w:szCs w:val="27"/>
          <w:u w:val="single"/>
        </w:rPr>
        <w:t xml:space="preserve">Mueller Prost </w:t>
      </w:r>
      <w:r w:rsidR="004870F4">
        <w:rPr>
          <w:rFonts w:ascii="Arial" w:hAnsi="Arial" w:cs="Arial"/>
          <w:b/>
          <w:sz w:val="27"/>
          <w:szCs w:val="27"/>
          <w:u w:val="single"/>
        </w:rPr>
        <w:t xml:space="preserve">Promotes </w:t>
      </w:r>
      <w:r w:rsidR="00F14040">
        <w:rPr>
          <w:rFonts w:ascii="Arial" w:hAnsi="Arial" w:cs="Arial"/>
          <w:b/>
          <w:sz w:val="27"/>
          <w:szCs w:val="27"/>
          <w:u w:val="single"/>
        </w:rPr>
        <w:t>Devereux</w:t>
      </w:r>
      <w:r w:rsidR="004870F4">
        <w:rPr>
          <w:rFonts w:ascii="Arial" w:hAnsi="Arial" w:cs="Arial"/>
          <w:b/>
          <w:sz w:val="27"/>
          <w:szCs w:val="27"/>
          <w:u w:val="single"/>
        </w:rPr>
        <w:t xml:space="preserve"> to Partner</w:t>
      </w:r>
      <w:r w:rsidR="005A1494" w:rsidRPr="00B03F74">
        <w:rPr>
          <w:rFonts w:ascii="Arial" w:hAnsi="Arial" w:cs="Arial"/>
          <w:b/>
          <w:sz w:val="27"/>
          <w:szCs w:val="27"/>
          <w:u w:val="single"/>
        </w:rPr>
        <w:t xml:space="preserve"> </w:t>
      </w:r>
    </w:p>
    <w:p w:rsidR="009D030C" w:rsidRDefault="009D030C" w:rsidP="00F1771F">
      <w:pPr>
        <w:spacing w:after="0" w:line="360" w:lineRule="auto"/>
        <w:rPr>
          <w:rFonts w:ascii="Arial" w:hAnsi="Arial" w:cs="Arial"/>
          <w:b/>
        </w:rPr>
      </w:pPr>
    </w:p>
    <w:p w:rsidR="002F37D3" w:rsidRDefault="002F37D3" w:rsidP="004F1543">
      <w:pPr>
        <w:spacing w:after="0"/>
        <w:rPr>
          <w:rFonts w:ascii="Arial" w:hAnsi="Arial" w:cs="Arial"/>
        </w:rPr>
      </w:pPr>
      <w:r w:rsidRPr="00B03F74">
        <w:rPr>
          <w:rFonts w:ascii="Arial" w:hAnsi="Arial" w:cs="Arial"/>
          <w:b/>
        </w:rPr>
        <w:t>ST. LOUIS</w:t>
      </w:r>
      <w:r w:rsidRPr="00B03F74">
        <w:rPr>
          <w:rFonts w:ascii="Arial" w:hAnsi="Arial" w:cs="Arial"/>
        </w:rPr>
        <w:t xml:space="preserve"> </w:t>
      </w:r>
      <w:r w:rsidR="007A04B1" w:rsidRPr="00B03F74">
        <w:rPr>
          <w:rFonts w:ascii="Arial" w:hAnsi="Arial" w:cs="Arial"/>
        </w:rPr>
        <w:t>(</w:t>
      </w:r>
      <w:r w:rsidR="00F14040">
        <w:rPr>
          <w:rFonts w:ascii="Arial" w:hAnsi="Arial" w:cs="Arial"/>
        </w:rPr>
        <w:t xml:space="preserve">June </w:t>
      </w:r>
      <w:r w:rsidR="00B676CA">
        <w:rPr>
          <w:rFonts w:ascii="Arial" w:hAnsi="Arial" w:cs="Arial"/>
        </w:rPr>
        <w:t>16,</w:t>
      </w:r>
      <w:r w:rsidR="00F14040">
        <w:rPr>
          <w:rFonts w:ascii="Arial" w:hAnsi="Arial" w:cs="Arial"/>
        </w:rPr>
        <w:t xml:space="preserve"> 2014</w:t>
      </w:r>
      <w:r w:rsidR="007A04B1" w:rsidRPr="00B03F74">
        <w:rPr>
          <w:rFonts w:ascii="Arial" w:hAnsi="Arial" w:cs="Arial"/>
        </w:rPr>
        <w:t>)</w:t>
      </w:r>
      <w:r w:rsidRPr="00B03F74">
        <w:rPr>
          <w:rFonts w:ascii="Arial" w:hAnsi="Arial" w:cs="Arial"/>
        </w:rPr>
        <w:t xml:space="preserve"> </w:t>
      </w:r>
      <w:r w:rsidR="005119D7" w:rsidRPr="00B03F74">
        <w:rPr>
          <w:rFonts w:ascii="Arial" w:hAnsi="Arial" w:cs="Arial"/>
        </w:rPr>
        <w:t xml:space="preserve">– </w:t>
      </w:r>
      <w:r w:rsidR="005119D7" w:rsidRPr="005119D7">
        <w:rPr>
          <w:rFonts w:ascii="Arial" w:hAnsi="Arial" w:cs="Arial"/>
          <w:b/>
        </w:rPr>
        <w:t>Mueller</w:t>
      </w:r>
      <w:r w:rsidR="005A1494" w:rsidRPr="005119D7">
        <w:rPr>
          <w:rFonts w:ascii="Arial" w:hAnsi="Arial" w:cs="Arial"/>
          <w:b/>
        </w:rPr>
        <w:t xml:space="preserve"> Prost</w:t>
      </w:r>
      <w:r w:rsidR="005A1494" w:rsidRPr="00B03F74">
        <w:rPr>
          <w:rFonts w:ascii="Arial" w:hAnsi="Arial" w:cs="Arial"/>
          <w:b/>
        </w:rPr>
        <w:t xml:space="preserve"> </w:t>
      </w:r>
      <w:r w:rsidR="004870F4">
        <w:rPr>
          <w:rFonts w:ascii="Arial" w:hAnsi="Arial" w:cs="Arial"/>
        </w:rPr>
        <w:t>is proud t</w:t>
      </w:r>
      <w:r w:rsidR="000B5BE8">
        <w:rPr>
          <w:rFonts w:ascii="Arial" w:hAnsi="Arial" w:cs="Arial"/>
        </w:rPr>
        <w:t xml:space="preserve">o congratulate </w:t>
      </w:r>
      <w:r w:rsidR="00F14040">
        <w:rPr>
          <w:rFonts w:ascii="Arial" w:hAnsi="Arial" w:cs="Arial"/>
        </w:rPr>
        <w:t>Michael J. Devereux, II</w:t>
      </w:r>
      <w:r w:rsidR="000B5BE8">
        <w:rPr>
          <w:rFonts w:ascii="Arial" w:hAnsi="Arial" w:cs="Arial"/>
        </w:rPr>
        <w:t xml:space="preserve"> on his</w:t>
      </w:r>
      <w:r w:rsidR="004870F4">
        <w:rPr>
          <w:rFonts w:ascii="Arial" w:hAnsi="Arial" w:cs="Arial"/>
        </w:rPr>
        <w:t xml:space="preserve"> recent promotion to partner!</w:t>
      </w:r>
    </w:p>
    <w:p w:rsidR="00595BE1" w:rsidRPr="00595BE1" w:rsidRDefault="00595BE1" w:rsidP="004F1543">
      <w:pPr>
        <w:spacing w:after="0"/>
        <w:rPr>
          <w:rFonts w:ascii="Arial" w:hAnsi="Arial" w:cs="Arial"/>
          <w:sz w:val="16"/>
          <w:szCs w:val="16"/>
        </w:rPr>
      </w:pPr>
    </w:p>
    <w:p w:rsidR="00BC7BFD" w:rsidRDefault="00EC0726" w:rsidP="00E54955">
      <w:pPr>
        <w:rPr>
          <w:rFonts w:ascii="Arial" w:hAnsi="Arial"/>
          <w:szCs w:val="24"/>
        </w:rPr>
      </w:pPr>
      <w:r>
        <w:rPr>
          <w:rFonts w:ascii="Arial" w:hAnsi="Arial" w:cs="Arial"/>
        </w:rPr>
        <w:t>Mike</w:t>
      </w:r>
      <w:r w:rsidR="004870F4" w:rsidRPr="009D030C">
        <w:rPr>
          <w:rFonts w:ascii="Arial" w:hAnsi="Arial"/>
          <w:szCs w:val="24"/>
        </w:rPr>
        <w:t xml:space="preserve"> </w:t>
      </w:r>
      <w:r w:rsidR="00E54955" w:rsidRPr="009D030C">
        <w:rPr>
          <w:rFonts w:ascii="Arial" w:hAnsi="Arial"/>
          <w:szCs w:val="24"/>
        </w:rPr>
        <w:t>is</w:t>
      </w:r>
      <w:r w:rsidR="004870F4" w:rsidRPr="009D030C">
        <w:rPr>
          <w:rFonts w:ascii="Arial" w:hAnsi="Arial"/>
          <w:szCs w:val="24"/>
        </w:rPr>
        <w:t xml:space="preserve"> </w:t>
      </w:r>
      <w:r w:rsidR="00E54955" w:rsidRPr="009D030C">
        <w:rPr>
          <w:rFonts w:ascii="Arial" w:hAnsi="Arial"/>
          <w:szCs w:val="24"/>
        </w:rPr>
        <w:t xml:space="preserve">actively engaged as a </w:t>
      </w:r>
      <w:r w:rsidR="004870F4" w:rsidRPr="009D030C">
        <w:rPr>
          <w:rFonts w:ascii="Arial" w:hAnsi="Arial"/>
          <w:szCs w:val="24"/>
        </w:rPr>
        <w:t>tax adv</w:t>
      </w:r>
      <w:r w:rsidR="00E54955" w:rsidRPr="009D030C">
        <w:rPr>
          <w:rFonts w:ascii="Arial" w:hAnsi="Arial"/>
          <w:szCs w:val="24"/>
        </w:rPr>
        <w:t xml:space="preserve">isor and business consultant for </w:t>
      </w:r>
      <w:r>
        <w:rPr>
          <w:rFonts w:ascii="Arial" w:hAnsi="Arial"/>
          <w:szCs w:val="24"/>
        </w:rPr>
        <w:t>Mueller Prost</w:t>
      </w:r>
      <w:r w:rsidR="00BC7BFD">
        <w:rPr>
          <w:rFonts w:ascii="Arial" w:hAnsi="Arial"/>
          <w:szCs w:val="24"/>
        </w:rPr>
        <w:t xml:space="preserve"> as Director of Manufacturing and Distribution services</w:t>
      </w:r>
      <w:r w:rsidR="00D641E7">
        <w:rPr>
          <w:rFonts w:ascii="Arial" w:hAnsi="Arial"/>
          <w:szCs w:val="24"/>
        </w:rPr>
        <w:t>.</w:t>
      </w:r>
      <w:r w:rsidR="00BC7BFD">
        <w:rPr>
          <w:rFonts w:ascii="Arial" w:hAnsi="Arial"/>
          <w:szCs w:val="24"/>
        </w:rPr>
        <w:t xml:space="preserve">  Mike has demonstrated leadership and exceptional </w:t>
      </w:r>
      <w:r w:rsidR="00BC7BFD" w:rsidRPr="00B676CA">
        <w:rPr>
          <w:rFonts w:ascii="Arial" w:hAnsi="Arial"/>
          <w:szCs w:val="24"/>
        </w:rPr>
        <w:t>judgment in</w:t>
      </w:r>
      <w:r w:rsidR="00BC7BFD">
        <w:rPr>
          <w:rFonts w:ascii="Arial" w:hAnsi="Arial"/>
          <w:szCs w:val="24"/>
        </w:rPr>
        <w:t xml:space="preserve"> the tax structuring of various acqui</w:t>
      </w:r>
      <w:r w:rsidR="00595BE1">
        <w:rPr>
          <w:rFonts w:ascii="Arial" w:hAnsi="Arial"/>
          <w:szCs w:val="24"/>
        </w:rPr>
        <w:t>sitions, has led hundreds of Research &amp; Experimentation</w:t>
      </w:r>
      <w:r w:rsidR="00BC7BFD">
        <w:rPr>
          <w:rFonts w:ascii="Arial" w:hAnsi="Arial"/>
          <w:szCs w:val="24"/>
        </w:rPr>
        <w:t xml:space="preserve"> Tax Credit study engagements, and is lead coordinator for the Firm’s special tax incentives program.  </w:t>
      </w:r>
    </w:p>
    <w:p w:rsidR="00B76F99" w:rsidRPr="00B76F99" w:rsidRDefault="00595BE1" w:rsidP="00595BE1">
      <w:pPr>
        <w:rPr>
          <w:rFonts w:ascii="Arial" w:hAnsi="Arial"/>
          <w:sz w:val="18"/>
          <w:szCs w:val="18"/>
        </w:rPr>
      </w:pPr>
      <w:r>
        <w:rPr>
          <w:rFonts w:ascii="Arial" w:hAnsi="Arial"/>
          <w:szCs w:val="24"/>
        </w:rPr>
        <w:t>He is active in numerous</w:t>
      </w:r>
      <w:r w:rsidR="00BC7BFD">
        <w:rPr>
          <w:rFonts w:ascii="Arial" w:hAnsi="Arial"/>
          <w:szCs w:val="24"/>
        </w:rPr>
        <w:t xml:space="preserve"> industry trade organizations</w:t>
      </w:r>
      <w:r>
        <w:rPr>
          <w:rFonts w:ascii="Arial" w:hAnsi="Arial"/>
          <w:szCs w:val="24"/>
        </w:rPr>
        <w:t>, specializing in the plastics industry, farm equipment and other manufacturing and distribution a</w:t>
      </w:r>
      <w:r w:rsidR="00BC7BFD">
        <w:rPr>
          <w:rFonts w:ascii="Arial" w:hAnsi="Arial"/>
          <w:szCs w:val="24"/>
        </w:rPr>
        <w:t>ssociations</w:t>
      </w:r>
      <w:r>
        <w:rPr>
          <w:rFonts w:ascii="Arial" w:hAnsi="Arial"/>
          <w:szCs w:val="24"/>
        </w:rPr>
        <w:t>.  Mike is frequently invited</w:t>
      </w:r>
      <w:r w:rsidR="00BC7BFD">
        <w:rPr>
          <w:rFonts w:ascii="Arial" w:hAnsi="Arial"/>
          <w:szCs w:val="24"/>
        </w:rPr>
        <w:t xml:space="preserve"> to spe</w:t>
      </w:r>
      <w:r>
        <w:rPr>
          <w:rFonts w:ascii="Arial" w:hAnsi="Arial"/>
          <w:szCs w:val="24"/>
        </w:rPr>
        <w:t>ak at professional and industry conferences about opportunities to utilize</w:t>
      </w:r>
      <w:r w:rsidR="00BC7BFD">
        <w:rPr>
          <w:rFonts w:ascii="Arial" w:hAnsi="Arial"/>
          <w:szCs w:val="24"/>
        </w:rPr>
        <w:t xml:space="preserve"> federal and state </w:t>
      </w:r>
      <w:r>
        <w:rPr>
          <w:rFonts w:ascii="Arial" w:hAnsi="Arial"/>
          <w:szCs w:val="24"/>
        </w:rPr>
        <w:t>tax incentives to minimize tax burdens</w:t>
      </w:r>
      <w:r w:rsidR="00BC7BFD">
        <w:rPr>
          <w:rFonts w:ascii="Arial" w:hAnsi="Arial"/>
          <w:szCs w:val="24"/>
        </w:rPr>
        <w:t>.  In addition to his popularity as a guest speaker, he has authored several articles that have been published in various trade publications</w:t>
      </w:r>
      <w:r>
        <w:rPr>
          <w:rFonts w:ascii="Arial" w:hAnsi="Arial"/>
          <w:szCs w:val="24"/>
        </w:rPr>
        <w:t xml:space="preserve"> with nationwide distribution</w:t>
      </w:r>
      <w:r w:rsidR="00BC7BFD">
        <w:rPr>
          <w:rFonts w:ascii="Arial" w:hAnsi="Arial"/>
          <w:szCs w:val="24"/>
        </w:rPr>
        <w:t>.</w:t>
      </w:r>
      <w:r w:rsidR="004870F4" w:rsidRPr="009D030C">
        <w:rPr>
          <w:rFonts w:ascii="Arial" w:hAnsi="Arial"/>
          <w:szCs w:val="24"/>
        </w:rPr>
        <w:t xml:space="preserve"> </w:t>
      </w:r>
    </w:p>
    <w:p w:rsidR="00D641E7" w:rsidRPr="00D641E7" w:rsidRDefault="00D641E7" w:rsidP="00BC7BFD">
      <w:pPr>
        <w:rPr>
          <w:rFonts w:ascii="Arial" w:hAnsi="Arial" w:cs="Arial"/>
        </w:rPr>
      </w:pPr>
      <w:r>
        <w:rPr>
          <w:rFonts w:ascii="Arial" w:hAnsi="Arial" w:cs="Arial"/>
          <w:spacing w:val="-4"/>
          <w:szCs w:val="24"/>
        </w:rPr>
        <w:t xml:space="preserve">Prior to joining Mueller Prost in 2000, </w:t>
      </w:r>
      <w:r w:rsidRPr="00D641E7">
        <w:rPr>
          <w:rFonts w:ascii="Arial" w:hAnsi="Arial" w:cs="Arial"/>
        </w:rPr>
        <w:t>Mike worked for his father's CPA firm b</w:t>
      </w:r>
      <w:r w:rsidR="00595BE1">
        <w:rPr>
          <w:rFonts w:ascii="Arial" w:hAnsi="Arial" w:cs="Arial"/>
        </w:rPr>
        <w:t xml:space="preserve">eginning at the age of 13, </w:t>
      </w:r>
      <w:r w:rsidRPr="00D641E7">
        <w:rPr>
          <w:rFonts w:ascii="Arial" w:hAnsi="Arial" w:cs="Arial"/>
        </w:rPr>
        <w:t xml:space="preserve">setting the stage for a career in public accounting. His fervor for tax legislation that impacts his clients is unmatched and drives his pro-active approach to serving clients </w:t>
      </w:r>
      <w:r>
        <w:rPr>
          <w:rFonts w:ascii="Arial" w:hAnsi="Arial" w:cs="Arial"/>
        </w:rPr>
        <w:t>and his dedication to</w:t>
      </w:r>
      <w:r w:rsidRPr="00D641E7">
        <w:rPr>
          <w:rFonts w:ascii="Arial" w:hAnsi="Arial" w:cs="Arial"/>
        </w:rPr>
        <w:t xml:space="preserve"> </w:t>
      </w:r>
      <w:r w:rsidRPr="00D641E7">
        <w:rPr>
          <w:rFonts w:ascii="Arial" w:hAnsi="Arial" w:cs="Arial"/>
          <w:b/>
          <w:i/>
        </w:rPr>
        <w:t>Advising with Vision</w:t>
      </w:r>
      <w:r w:rsidRPr="00D641E7">
        <w:rPr>
          <w:rFonts w:ascii="Arial" w:hAnsi="Arial" w:cs="Arial"/>
          <w:b/>
          <w:i/>
          <w:vertAlign w:val="superscript"/>
        </w:rPr>
        <w:t>®</w:t>
      </w:r>
      <w:r w:rsidRPr="00D641E7">
        <w:rPr>
          <w:rFonts w:ascii="Arial" w:hAnsi="Arial" w:cs="Arial"/>
        </w:rPr>
        <w:t xml:space="preserve">. </w:t>
      </w:r>
    </w:p>
    <w:p w:rsidR="00BC7BFD" w:rsidRDefault="00BC7BFD" w:rsidP="00BC7BFD">
      <w:pPr>
        <w:rPr>
          <w:rFonts w:ascii="Arial" w:hAnsi="Arial" w:cs="Arial"/>
        </w:rPr>
      </w:pPr>
      <w:r w:rsidRPr="00BC7BFD">
        <w:rPr>
          <w:rFonts w:ascii="Arial" w:hAnsi="Arial" w:cs="Arial"/>
        </w:rPr>
        <w:t>Mike is a member of the American Institute of Certified Public Accountants, the Missouri Society of CPAs, and Associated Industries of Missouri. Mike also serves on the Executive Committee for Good Shepherd Children &amp; Family Services</w:t>
      </w:r>
      <w:r w:rsidR="00EC0726">
        <w:rPr>
          <w:rFonts w:ascii="Arial" w:hAnsi="Arial" w:cs="Arial"/>
        </w:rPr>
        <w:t xml:space="preserve"> and is the Chair of the Finance Committee for Little Flower parish</w:t>
      </w:r>
      <w:r w:rsidRPr="00BC7BFD">
        <w:rPr>
          <w:rFonts w:ascii="Arial" w:hAnsi="Arial" w:cs="Arial"/>
        </w:rPr>
        <w:t xml:space="preserve">. </w:t>
      </w:r>
      <w:r w:rsidR="00595BE1">
        <w:rPr>
          <w:rFonts w:ascii="Arial" w:hAnsi="Arial" w:cs="Arial"/>
        </w:rPr>
        <w:t xml:space="preserve">Additionally, Mike was </w:t>
      </w:r>
      <w:r w:rsidRPr="00BC7BFD">
        <w:rPr>
          <w:rFonts w:ascii="Arial" w:hAnsi="Arial" w:cs="Arial"/>
        </w:rPr>
        <w:t xml:space="preserve">named to the 30 Under 30 Class of 2007 by the </w:t>
      </w:r>
      <w:r w:rsidRPr="00BC7BFD">
        <w:rPr>
          <w:rStyle w:val="Emphasis"/>
          <w:rFonts w:ascii="Arial" w:hAnsi="Arial" w:cs="Arial"/>
        </w:rPr>
        <w:t>St. Louis Business Journal</w:t>
      </w:r>
      <w:r w:rsidRPr="00BC7BFD">
        <w:rPr>
          <w:rFonts w:ascii="Arial" w:hAnsi="Arial" w:cs="Arial"/>
        </w:rPr>
        <w:t>.</w:t>
      </w:r>
      <w:r w:rsidR="00D641E7">
        <w:rPr>
          <w:rFonts w:ascii="Arial" w:hAnsi="Arial" w:cs="Arial"/>
        </w:rPr>
        <w:t xml:space="preserve">  </w:t>
      </w:r>
      <w:r w:rsidR="00595BE1">
        <w:rPr>
          <w:rFonts w:ascii="Arial" w:hAnsi="Arial" w:cs="Arial"/>
        </w:rPr>
        <w:t xml:space="preserve">He </w:t>
      </w:r>
      <w:r w:rsidRPr="00BC7BFD">
        <w:rPr>
          <w:rFonts w:ascii="Arial" w:hAnsi="Arial" w:cs="Arial"/>
        </w:rPr>
        <w:t>received his undergraduate degree in accountin</w:t>
      </w:r>
      <w:r w:rsidR="006057BE">
        <w:rPr>
          <w:rFonts w:ascii="Arial" w:hAnsi="Arial" w:cs="Arial"/>
        </w:rPr>
        <w:t>g from Missouri State University.</w:t>
      </w:r>
    </w:p>
    <w:p w:rsidR="00BC7BFD" w:rsidRPr="00B676CA" w:rsidRDefault="00BC7BFD" w:rsidP="00BC7BFD">
      <w:pPr>
        <w:rPr>
          <w:rFonts w:ascii="Arial" w:hAnsi="Arial" w:cs="Arial"/>
          <w:sz w:val="18"/>
          <w:szCs w:val="18"/>
        </w:rPr>
      </w:pPr>
      <w:r w:rsidRPr="00B676CA">
        <w:rPr>
          <w:rFonts w:ascii="Arial" w:hAnsi="Arial" w:cs="Arial"/>
          <w:sz w:val="18"/>
          <w:szCs w:val="18"/>
        </w:rPr>
        <w:t>__</w:t>
      </w:r>
    </w:p>
    <w:p w:rsidR="009C757F" w:rsidRPr="00B676CA" w:rsidRDefault="00BC7BFD" w:rsidP="00BC7BFD">
      <w:pPr>
        <w:pStyle w:val="BasicParagraph"/>
        <w:suppressAutoHyphens/>
        <w:jc w:val="both"/>
        <w:rPr>
          <w:rFonts w:ascii="Arial" w:hAnsi="Arial" w:cs="Arial"/>
          <w:b/>
          <w:bCs/>
          <w:color w:val="0054A3"/>
          <w:spacing w:val="-2"/>
          <w:sz w:val="18"/>
          <w:szCs w:val="18"/>
        </w:rPr>
      </w:pPr>
      <w:r w:rsidRPr="00B676CA">
        <w:rPr>
          <w:rFonts w:ascii="Arial" w:hAnsi="Arial" w:cs="Arial"/>
          <w:b/>
          <w:bCs/>
          <w:color w:val="0054A3"/>
          <w:spacing w:val="-4"/>
          <w:sz w:val="18"/>
          <w:szCs w:val="18"/>
        </w:rPr>
        <w:t>Mueller Prost</w:t>
      </w:r>
      <w:r w:rsidRPr="00B676CA">
        <w:rPr>
          <w:rFonts w:ascii="Arial" w:hAnsi="Arial" w:cs="Arial"/>
          <w:spacing w:val="-4"/>
          <w:sz w:val="18"/>
          <w:szCs w:val="18"/>
        </w:rPr>
        <w:t xml:space="preserve"> offers practical solutions and insightful advice to individuals, businesses, and non-profit organizations, providing a full range of audit, tax, accounting, and business advisory services. The experience of our more than 90 accountants, engineers, operations leaders and former business owners gives us a unique and comprehensive perspective to address the needs of growing organizations. In addition, we leverage our membership in PKF North America (an association of more than 100 legally independent accounting and consulting firms) to enhance our national and international capabilities. For more information, visit</w:t>
      </w:r>
      <w:r w:rsidRPr="00B676CA">
        <w:rPr>
          <w:rFonts w:ascii="Arial" w:hAnsi="Arial" w:cs="Arial"/>
          <w:spacing w:val="-2"/>
          <w:sz w:val="18"/>
          <w:szCs w:val="18"/>
        </w:rPr>
        <w:t xml:space="preserve"> </w:t>
      </w:r>
      <w:hyperlink r:id="rId9" w:history="1">
        <w:r w:rsidRPr="00B676CA">
          <w:rPr>
            <w:rStyle w:val="Hyperlink"/>
            <w:rFonts w:ascii="Arial" w:hAnsi="Arial" w:cs="Arial"/>
            <w:b/>
            <w:bCs/>
            <w:spacing w:val="-2"/>
            <w:sz w:val="18"/>
            <w:szCs w:val="18"/>
          </w:rPr>
          <w:t>www.muellerprost.com</w:t>
        </w:r>
      </w:hyperlink>
      <w:r w:rsidRPr="00B676CA">
        <w:rPr>
          <w:rFonts w:ascii="Arial" w:hAnsi="Arial" w:cs="Arial"/>
          <w:b/>
          <w:bCs/>
          <w:color w:val="0054A3"/>
          <w:spacing w:val="-2"/>
          <w:sz w:val="18"/>
          <w:szCs w:val="18"/>
        </w:rPr>
        <w:t xml:space="preserve">. </w:t>
      </w:r>
    </w:p>
    <w:p w:rsidR="00BC7BFD" w:rsidRPr="00847D9E" w:rsidRDefault="00BC7BFD" w:rsidP="00BC7BFD">
      <w:pPr>
        <w:pStyle w:val="BasicParagraph"/>
        <w:suppressAutoHyphens/>
        <w:jc w:val="both"/>
        <w:rPr>
          <w:rFonts w:ascii="Arial" w:hAnsi="Arial" w:cs="Arial"/>
          <w:b/>
          <w:bCs/>
          <w:color w:val="003FF9"/>
          <w:spacing w:val="-2"/>
        </w:rPr>
      </w:pPr>
    </w:p>
    <w:p w:rsidR="007C71F4" w:rsidRPr="00847D9E" w:rsidRDefault="007C71F4" w:rsidP="009C757F">
      <w:pPr>
        <w:spacing w:after="0" w:line="360" w:lineRule="auto"/>
        <w:jc w:val="center"/>
        <w:rPr>
          <w:rFonts w:ascii="Arial" w:hAnsi="Arial" w:cs="Arial"/>
          <w:b/>
          <w:bCs/>
          <w:color w:val="003FF9"/>
          <w:spacing w:val="-2"/>
        </w:rPr>
      </w:pPr>
      <w:r w:rsidRPr="00847D9E">
        <w:rPr>
          <w:rFonts w:ascii="Arial" w:hAnsi="Arial" w:cs="Arial"/>
        </w:rPr>
        <w:t># # #</w:t>
      </w:r>
    </w:p>
    <w:sectPr w:rsidR="007C71F4" w:rsidRPr="00847D9E" w:rsidSect="004C600B">
      <w:headerReference w:type="default" r:id="rId10"/>
      <w:pgSz w:w="12240" w:h="15840"/>
      <w:pgMar w:top="2160" w:right="1152"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ABE" w:rsidRDefault="00A56ABE" w:rsidP="0046195B">
      <w:pPr>
        <w:spacing w:after="0" w:line="240" w:lineRule="auto"/>
      </w:pPr>
      <w:r>
        <w:separator/>
      </w:r>
    </w:p>
  </w:endnote>
  <w:endnote w:type="continuationSeparator" w:id="0">
    <w:p w:rsidR="00A56ABE" w:rsidRDefault="00A56ABE" w:rsidP="004619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ABE" w:rsidRDefault="00A56ABE" w:rsidP="0046195B">
      <w:pPr>
        <w:spacing w:after="0" w:line="240" w:lineRule="auto"/>
      </w:pPr>
      <w:r>
        <w:separator/>
      </w:r>
    </w:p>
  </w:footnote>
  <w:footnote w:type="continuationSeparator" w:id="0">
    <w:p w:rsidR="00A56ABE" w:rsidRDefault="00A56ABE" w:rsidP="004619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40" w:rsidRDefault="00F14040" w:rsidP="009C757F">
    <w:pPr>
      <w:pStyle w:val="Header"/>
    </w:pPr>
    <w:r>
      <w:rPr>
        <w:noProof/>
      </w:rPr>
      <w:drawing>
        <wp:inline distT="0" distB="0" distL="0" distR="0">
          <wp:extent cx="2057400" cy="457200"/>
          <wp:effectExtent l="19050" t="0" r="0" b="0"/>
          <wp:docPr id="1" name="Picture 0" descr="MuellerProst_Logo_RGB_Blue_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ellerProst_Logo_RGB_Blue_Outlines.png"/>
                  <pic:cNvPicPr/>
                </pic:nvPicPr>
                <pic:blipFill>
                  <a:blip r:embed="rId1"/>
                  <a:stretch>
                    <a:fillRect/>
                  </a:stretch>
                </pic:blipFill>
                <pic:spPr>
                  <a:xfrm>
                    <a:off x="0" y="0"/>
                    <a:ext cx="2057400" cy="457200"/>
                  </a:xfrm>
                  <a:prstGeom prst="rect">
                    <a:avLst/>
                  </a:prstGeom>
                </pic:spPr>
              </pic:pic>
            </a:graphicData>
          </a:graphic>
        </wp:inline>
      </w:drawing>
    </w:r>
  </w:p>
  <w:p w:rsidR="00F14040" w:rsidRDefault="00F140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62649"/>
    <w:multiLevelType w:val="hybridMultilevel"/>
    <w:tmpl w:val="10C4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2F37D3"/>
    <w:rsid w:val="00000906"/>
    <w:rsid w:val="00057DFE"/>
    <w:rsid w:val="000B5BE8"/>
    <w:rsid w:val="000E63AC"/>
    <w:rsid w:val="00120E92"/>
    <w:rsid w:val="001923FE"/>
    <w:rsid w:val="001E4F1D"/>
    <w:rsid w:val="00241B45"/>
    <w:rsid w:val="00275A78"/>
    <w:rsid w:val="00281B7E"/>
    <w:rsid w:val="00290084"/>
    <w:rsid w:val="002C5FB2"/>
    <w:rsid w:val="002F37D3"/>
    <w:rsid w:val="003A0192"/>
    <w:rsid w:val="003D45D9"/>
    <w:rsid w:val="0046195B"/>
    <w:rsid w:val="004870F4"/>
    <w:rsid w:val="004A5F83"/>
    <w:rsid w:val="004C600B"/>
    <w:rsid w:val="004E6D62"/>
    <w:rsid w:val="004F1543"/>
    <w:rsid w:val="004F2AD0"/>
    <w:rsid w:val="005119D7"/>
    <w:rsid w:val="005775C4"/>
    <w:rsid w:val="00595BE1"/>
    <w:rsid w:val="005A1494"/>
    <w:rsid w:val="006057BE"/>
    <w:rsid w:val="00647A4F"/>
    <w:rsid w:val="006C630B"/>
    <w:rsid w:val="00745099"/>
    <w:rsid w:val="00760A1F"/>
    <w:rsid w:val="007A04B1"/>
    <w:rsid w:val="007A4D0E"/>
    <w:rsid w:val="007C71F4"/>
    <w:rsid w:val="007E3FAB"/>
    <w:rsid w:val="007E4EE7"/>
    <w:rsid w:val="00814DCD"/>
    <w:rsid w:val="00847D9E"/>
    <w:rsid w:val="00855DBD"/>
    <w:rsid w:val="008E4CE4"/>
    <w:rsid w:val="00907CBC"/>
    <w:rsid w:val="00925480"/>
    <w:rsid w:val="00982D17"/>
    <w:rsid w:val="00990FD6"/>
    <w:rsid w:val="009A6355"/>
    <w:rsid w:val="009C757F"/>
    <w:rsid w:val="009D030C"/>
    <w:rsid w:val="009D69E2"/>
    <w:rsid w:val="00A342D1"/>
    <w:rsid w:val="00A56ABE"/>
    <w:rsid w:val="00AA0ECD"/>
    <w:rsid w:val="00AF5692"/>
    <w:rsid w:val="00B03F74"/>
    <w:rsid w:val="00B22BB0"/>
    <w:rsid w:val="00B407B3"/>
    <w:rsid w:val="00B46724"/>
    <w:rsid w:val="00B6362A"/>
    <w:rsid w:val="00B676CA"/>
    <w:rsid w:val="00B76F99"/>
    <w:rsid w:val="00B772FC"/>
    <w:rsid w:val="00B83E70"/>
    <w:rsid w:val="00B93347"/>
    <w:rsid w:val="00BC6E85"/>
    <w:rsid w:val="00BC7BFD"/>
    <w:rsid w:val="00BF5BFF"/>
    <w:rsid w:val="00CA019C"/>
    <w:rsid w:val="00CC7616"/>
    <w:rsid w:val="00D21040"/>
    <w:rsid w:val="00D619D1"/>
    <w:rsid w:val="00D641E7"/>
    <w:rsid w:val="00D67F9B"/>
    <w:rsid w:val="00D9478D"/>
    <w:rsid w:val="00DB20BE"/>
    <w:rsid w:val="00DC7149"/>
    <w:rsid w:val="00E54955"/>
    <w:rsid w:val="00E62739"/>
    <w:rsid w:val="00E7036B"/>
    <w:rsid w:val="00E7164C"/>
    <w:rsid w:val="00E7799A"/>
    <w:rsid w:val="00EC0726"/>
    <w:rsid w:val="00ED0796"/>
    <w:rsid w:val="00ED3A8C"/>
    <w:rsid w:val="00EF141C"/>
    <w:rsid w:val="00F001CD"/>
    <w:rsid w:val="00F117F4"/>
    <w:rsid w:val="00F14040"/>
    <w:rsid w:val="00F1771F"/>
    <w:rsid w:val="00F2075B"/>
    <w:rsid w:val="00FA56B1"/>
    <w:rsid w:val="00FD04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FB2"/>
    <w:pPr>
      <w:ind w:left="720"/>
      <w:contextualSpacing/>
    </w:pPr>
  </w:style>
  <w:style w:type="character" w:styleId="Hyperlink">
    <w:name w:val="Hyperlink"/>
    <w:basedOn w:val="DefaultParagraphFont"/>
    <w:uiPriority w:val="99"/>
    <w:unhideWhenUsed/>
    <w:rsid w:val="00120E92"/>
    <w:rPr>
      <w:color w:val="0000FF" w:themeColor="hyperlink"/>
      <w:u w:val="single"/>
    </w:rPr>
  </w:style>
  <w:style w:type="paragraph" w:styleId="Header">
    <w:name w:val="header"/>
    <w:basedOn w:val="Normal"/>
    <w:link w:val="HeaderChar"/>
    <w:uiPriority w:val="99"/>
    <w:unhideWhenUsed/>
    <w:rsid w:val="00461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95B"/>
  </w:style>
  <w:style w:type="paragraph" w:styleId="Footer">
    <w:name w:val="footer"/>
    <w:basedOn w:val="Normal"/>
    <w:link w:val="FooterChar"/>
    <w:uiPriority w:val="99"/>
    <w:semiHidden/>
    <w:unhideWhenUsed/>
    <w:rsid w:val="004619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195B"/>
  </w:style>
  <w:style w:type="paragraph" w:styleId="BalloonText">
    <w:name w:val="Balloon Text"/>
    <w:basedOn w:val="Normal"/>
    <w:link w:val="BalloonTextChar"/>
    <w:uiPriority w:val="99"/>
    <w:semiHidden/>
    <w:unhideWhenUsed/>
    <w:rsid w:val="00461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95B"/>
    <w:rPr>
      <w:rFonts w:ascii="Tahoma" w:hAnsi="Tahoma" w:cs="Tahoma"/>
      <w:sz w:val="16"/>
      <w:szCs w:val="16"/>
    </w:rPr>
  </w:style>
  <w:style w:type="paragraph" w:customStyle="1" w:styleId="NormalParagraphStyle">
    <w:name w:val="NormalParagraphStyle"/>
    <w:basedOn w:val="Normal"/>
    <w:uiPriority w:val="99"/>
    <w:rsid w:val="009C757F"/>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00906"/>
    <w:rPr>
      <w:sz w:val="16"/>
      <w:szCs w:val="16"/>
    </w:rPr>
  </w:style>
  <w:style w:type="paragraph" w:styleId="CommentText">
    <w:name w:val="annotation text"/>
    <w:basedOn w:val="Normal"/>
    <w:link w:val="CommentTextChar"/>
    <w:uiPriority w:val="99"/>
    <w:semiHidden/>
    <w:unhideWhenUsed/>
    <w:rsid w:val="00000906"/>
    <w:pPr>
      <w:spacing w:line="240" w:lineRule="auto"/>
    </w:pPr>
    <w:rPr>
      <w:sz w:val="20"/>
      <w:szCs w:val="20"/>
    </w:rPr>
  </w:style>
  <w:style w:type="character" w:customStyle="1" w:styleId="CommentTextChar">
    <w:name w:val="Comment Text Char"/>
    <w:basedOn w:val="DefaultParagraphFont"/>
    <w:link w:val="CommentText"/>
    <w:uiPriority w:val="99"/>
    <w:semiHidden/>
    <w:rsid w:val="00000906"/>
    <w:rPr>
      <w:sz w:val="20"/>
      <w:szCs w:val="20"/>
    </w:rPr>
  </w:style>
  <w:style w:type="paragraph" w:styleId="CommentSubject">
    <w:name w:val="annotation subject"/>
    <w:basedOn w:val="CommentText"/>
    <w:next w:val="CommentText"/>
    <w:link w:val="CommentSubjectChar"/>
    <w:uiPriority w:val="99"/>
    <w:semiHidden/>
    <w:unhideWhenUsed/>
    <w:rsid w:val="00000906"/>
    <w:rPr>
      <w:b/>
      <w:bCs/>
    </w:rPr>
  </w:style>
  <w:style w:type="character" w:customStyle="1" w:styleId="CommentSubjectChar">
    <w:name w:val="Comment Subject Char"/>
    <w:basedOn w:val="CommentTextChar"/>
    <w:link w:val="CommentSubject"/>
    <w:uiPriority w:val="99"/>
    <w:semiHidden/>
    <w:rsid w:val="00000906"/>
    <w:rPr>
      <w:b/>
      <w:bCs/>
    </w:rPr>
  </w:style>
  <w:style w:type="character" w:styleId="FollowedHyperlink">
    <w:name w:val="FollowedHyperlink"/>
    <w:basedOn w:val="DefaultParagraphFont"/>
    <w:uiPriority w:val="99"/>
    <w:semiHidden/>
    <w:unhideWhenUsed/>
    <w:rsid w:val="00E54955"/>
    <w:rPr>
      <w:color w:val="800080" w:themeColor="followedHyperlink"/>
      <w:u w:val="single"/>
    </w:rPr>
  </w:style>
  <w:style w:type="character" w:styleId="Emphasis">
    <w:name w:val="Emphasis"/>
    <w:basedOn w:val="DefaultParagraphFont"/>
    <w:uiPriority w:val="20"/>
    <w:qFormat/>
    <w:rsid w:val="00BC7BFD"/>
    <w:rPr>
      <w:i/>
      <w:iCs/>
    </w:rPr>
  </w:style>
  <w:style w:type="paragraph" w:customStyle="1" w:styleId="BasicParagraph">
    <w:name w:val="[Basic Paragraph]"/>
    <w:basedOn w:val="Normal"/>
    <w:uiPriority w:val="99"/>
    <w:rsid w:val="00BC7BFD"/>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uval@muellerpros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uellerpro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D84D2-04D6-40C7-8E45-70A8EE7D1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MPP&amp;W, P.C.</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Mattison</dc:creator>
  <cp:lastModifiedBy>price</cp:lastModifiedBy>
  <cp:revision>4</cp:revision>
  <cp:lastPrinted>2011-10-05T15:00:00Z</cp:lastPrinted>
  <dcterms:created xsi:type="dcterms:W3CDTF">2014-06-12T15:52:00Z</dcterms:created>
  <dcterms:modified xsi:type="dcterms:W3CDTF">2014-06-16T16:42:00Z</dcterms:modified>
</cp:coreProperties>
</file>